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22" w:rsidRPr="00745A56" w:rsidRDefault="00AD147D" w:rsidP="00AD14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2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BF6022" w:rsidRPr="00BF6022" w:rsidRDefault="00AD147D" w:rsidP="00AD14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7D">
        <w:rPr>
          <w:rFonts w:ascii="Times New Roman" w:hAnsi="Times New Roman" w:cs="Times New Roman"/>
          <w:b/>
          <w:sz w:val="28"/>
          <w:szCs w:val="28"/>
        </w:rPr>
        <w:t>УПРАВЛЕНИЕ ОРГАНИЗАЦИЯМИ НА ОСНОВЕ КОРПОРАТИВНЫХ ИНФОРМАЦИОННЫХ СИСТЕМ</w:t>
      </w:r>
    </w:p>
    <w:p w:rsidR="00BF6022" w:rsidRPr="00BF6022" w:rsidRDefault="00BF6022" w:rsidP="00745A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6022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BF6022" w:rsidRDefault="00AD147D" w:rsidP="00745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6022" w:rsidRPr="00BF6022">
        <w:rPr>
          <w:rFonts w:ascii="Times New Roman" w:hAnsi="Times New Roman" w:cs="Times New Roman"/>
          <w:sz w:val="28"/>
          <w:szCs w:val="28"/>
        </w:rPr>
        <w:t>знакомление студентов с возможностью управления информационными потоками между всеми хозяйственными подразделениями (бизнес-функциями) внутри предприятия и информационной поддержки связей с другими предприятиями.</w:t>
      </w:r>
    </w:p>
    <w:p w:rsidR="00BF6022" w:rsidRPr="00BF6022" w:rsidRDefault="00BF6022" w:rsidP="00745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022">
        <w:rPr>
          <w:rFonts w:ascii="Times New Roman" w:eastAsia="Calibri" w:hAnsi="Times New Roman" w:cs="Times New Roman"/>
          <w:b/>
          <w:bCs/>
          <w:sz w:val="28"/>
          <w:szCs w:val="28"/>
        </w:rPr>
        <w:t>Место в структуре ООП:</w:t>
      </w:r>
    </w:p>
    <w:p w:rsidR="00745A56" w:rsidRDefault="00745A56" w:rsidP="00745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6">
        <w:rPr>
          <w:rFonts w:ascii="Times New Roman" w:hAnsi="Times New Roman" w:cs="Times New Roman"/>
          <w:sz w:val="28"/>
          <w:szCs w:val="28"/>
        </w:rPr>
        <w:t>Место дисциплины «Корпоративные информационные системы на основе корпоративных информационных систем»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p w:rsidR="00BF6022" w:rsidRPr="00BF6022" w:rsidRDefault="00BF6022" w:rsidP="00745A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22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</w:p>
    <w:p w:rsidR="003266EF" w:rsidRPr="000D15D3" w:rsidRDefault="003266EF" w:rsidP="00745A56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45A56">
        <w:rPr>
          <w:sz w:val="28"/>
          <w:szCs w:val="28"/>
          <w:lang w:val="ru-RU"/>
        </w:rPr>
        <w:t xml:space="preserve">Теория корпоративных информационных систем. </w:t>
      </w:r>
      <w:r w:rsidRPr="000D15D3">
        <w:rPr>
          <w:sz w:val="28"/>
          <w:szCs w:val="28"/>
          <w:lang w:val="ru-RU"/>
        </w:rPr>
        <w:t>Структура КИС. Развитие методологий управления промышленным предприятием. КИС как совокупность функциональных информационных технологий. Обзор и анализ отечественного и зарубежного рынков программных продуктов по автоматизации деятельности хозяйствующих субъектов.</w:t>
      </w:r>
    </w:p>
    <w:bookmarkEnd w:id="0"/>
    <w:p w:rsidR="005C37E1" w:rsidRPr="00BF6022" w:rsidRDefault="005C37E1" w:rsidP="00AD1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37E1" w:rsidRPr="00BF6022" w:rsidSect="005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5A"/>
    <w:rsid w:val="003266EF"/>
    <w:rsid w:val="003E707F"/>
    <w:rsid w:val="005C37E1"/>
    <w:rsid w:val="005E5A85"/>
    <w:rsid w:val="00745A56"/>
    <w:rsid w:val="00844969"/>
    <w:rsid w:val="00AD147D"/>
    <w:rsid w:val="00BF6022"/>
    <w:rsid w:val="00D35CCE"/>
    <w:rsid w:val="00F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D090"/>
  <w15:docId w15:val="{89D6EFD9-7936-495D-ABF9-522443F6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0A5A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0D623-72F9-4283-B1A1-8B66E794E5CF}"/>
</file>

<file path=customXml/itemProps2.xml><?xml version="1.0" encoding="utf-8"?>
<ds:datastoreItem xmlns:ds="http://schemas.openxmlformats.org/officeDocument/2006/customXml" ds:itemID="{CF17BF89-E3C3-48E9-8B6A-037DA2BCBED9}"/>
</file>

<file path=customXml/itemProps3.xml><?xml version="1.0" encoding="utf-8"?>
<ds:datastoreItem xmlns:ds="http://schemas.openxmlformats.org/officeDocument/2006/customXml" ds:itemID="{4781CA26-8D4C-49B6-BA8C-A711639D5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6</cp:revision>
  <dcterms:created xsi:type="dcterms:W3CDTF">2017-02-07T11:56:00Z</dcterms:created>
  <dcterms:modified xsi:type="dcterms:W3CDTF">2020-11-13T07:57:00Z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